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A15" w14:textId="0DAB3852" w:rsidR="0078096D" w:rsidRPr="0078096D" w:rsidRDefault="0078096D" w:rsidP="0078096D">
      <w:pPr>
        <w:jc w:val="center"/>
        <w:rPr>
          <w:rFonts w:ascii="Times New Roman" w:hAnsi="Times New Roman"/>
        </w:rPr>
      </w:pPr>
      <w:r w:rsidRPr="0078096D">
        <w:rPr>
          <w:rFonts w:ascii="Times New Roman" w:hAnsi="Times New Roman"/>
          <w:sz w:val="32"/>
          <w:szCs w:val="32"/>
          <w:u w:val="single"/>
        </w:rPr>
        <w:t>Internal Control Questionnaire</w:t>
      </w:r>
      <w:r w:rsidRPr="0078096D">
        <w:rPr>
          <w:rFonts w:ascii="Times New Roman" w:hAnsi="Times New Roman"/>
        </w:rPr>
        <w:fldChar w:fldCharType="begin"/>
      </w:r>
      <w:r w:rsidRPr="0078096D">
        <w:rPr>
          <w:rFonts w:ascii="Times New Roman" w:hAnsi="Times New Roman"/>
        </w:rPr>
        <w:instrText>tc \l1 "</w:instrText>
      </w:r>
      <w:bookmarkStart w:id="0" w:name="_Toc448844309"/>
      <w:r w:rsidRPr="0078096D">
        <w:rPr>
          <w:rFonts w:ascii="Times New Roman" w:hAnsi="Times New Roman"/>
        </w:rPr>
        <w:instrText>APPENDIX B: Internal Control Questionnaire</w:instrText>
      </w:r>
      <w:bookmarkEnd w:id="0"/>
      <w:r w:rsidRPr="0078096D">
        <w:rPr>
          <w:rFonts w:ascii="Times New Roman" w:hAnsi="Times New Roman"/>
        </w:rPr>
        <w:fldChar w:fldCharType="end"/>
      </w:r>
    </w:p>
    <w:p w14:paraId="69967745" w14:textId="71518017" w:rsidR="0078096D" w:rsidRPr="0078096D" w:rsidRDefault="0078096D" w:rsidP="0078096D">
      <w:pPr>
        <w:jc w:val="center"/>
        <w:rPr>
          <w:rFonts w:ascii="Times New Roman" w:hAnsi="Times New Roman"/>
          <w:sz w:val="28"/>
          <w:szCs w:val="28"/>
        </w:rPr>
      </w:pPr>
      <w:r w:rsidRPr="0078096D">
        <w:rPr>
          <w:rFonts w:ascii="Times New Roman" w:hAnsi="Times New Roman"/>
          <w:sz w:val="28"/>
          <w:szCs w:val="28"/>
        </w:rPr>
        <w:t>Stopping Embezzlement</w:t>
      </w:r>
    </w:p>
    <w:p w14:paraId="224B5D60" w14:textId="77777777" w:rsidR="0078096D" w:rsidRPr="00B26890" w:rsidRDefault="0078096D" w:rsidP="0078096D">
      <w:pPr>
        <w:jc w:val="center"/>
        <w:rPr>
          <w:rFonts w:ascii="Times New Roman" w:hAnsi="Times New Roman"/>
        </w:rPr>
      </w:pPr>
    </w:p>
    <w:p w14:paraId="4C6A84A2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 xml:space="preserve">  Answer each question “Yes” or “No”. Address “No” answers thoroughly.</w:t>
      </w:r>
    </w:p>
    <w:p w14:paraId="2D6F0A47" w14:textId="77777777" w:rsidR="0078096D" w:rsidRPr="00B26890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0"/>
          <w:u w:val="single"/>
        </w:rPr>
      </w:pPr>
    </w:p>
    <w:p w14:paraId="17EA0DF4" w14:textId="104CB2E4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78096D">
        <w:rPr>
          <w:rFonts w:ascii="Times New Roman" w:hAnsi="Times New Roman"/>
          <w:u w:val="single"/>
        </w:rPr>
        <w:t>GENERAL</w:t>
      </w:r>
    </w:p>
    <w:p w14:paraId="697784EE" w14:textId="77777777" w:rsidR="0078096D" w:rsidRPr="00B84ABA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0"/>
        </w:rPr>
      </w:pPr>
    </w:p>
    <w:p w14:paraId="0925FA0C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1. Are accounting records kept up-to-date and balanced monthly?</w:t>
      </w:r>
    </w:p>
    <w:p w14:paraId="10F65EE0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2. Is a chart of accounts used?</w:t>
      </w:r>
    </w:p>
    <w:p w14:paraId="56A279E9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3. Does the owner use a budget system for watching income and expenses?</w:t>
      </w:r>
    </w:p>
    <w:p w14:paraId="322BC4E0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4. Are cash projections made?</w:t>
      </w:r>
    </w:p>
    <w:p w14:paraId="542C880F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5. Are adequate monthly financial reports available to the owner?</w:t>
      </w:r>
    </w:p>
    <w:p w14:paraId="4B6C9A9D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 xml:space="preserve">6. Does the owner appear to take a direct and active interest in the financial </w:t>
      </w:r>
    </w:p>
    <w:p w14:paraId="207459D8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affairs and reports which should be or are available?</w:t>
      </w:r>
    </w:p>
    <w:p w14:paraId="2AA78105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7. Are the personal funds of the owner and his personal income and expenses completely segregated from the business?</w:t>
      </w:r>
    </w:p>
    <w:p w14:paraId="770D7694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8. Is the owner satisfied that all employees are honest?</w:t>
      </w:r>
    </w:p>
    <w:p w14:paraId="5A8AFCD5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9. Is the bookkeeper required to take annual vacations?</w:t>
      </w:r>
    </w:p>
    <w:p w14:paraId="211254F7" w14:textId="77777777" w:rsidR="0078096D" w:rsidRPr="00B84ABA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0"/>
        </w:rPr>
      </w:pPr>
    </w:p>
    <w:p w14:paraId="57525C8C" w14:textId="29338FD4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78096D">
        <w:rPr>
          <w:rFonts w:ascii="Times New Roman" w:hAnsi="Times New Roman"/>
          <w:u w:val="single"/>
        </w:rPr>
        <w:t>CASH RECEIPTS</w:t>
      </w:r>
    </w:p>
    <w:p w14:paraId="3A218B09" w14:textId="77777777" w:rsidR="0078096D" w:rsidRPr="00B84ABA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0"/>
        </w:rPr>
      </w:pPr>
    </w:p>
    <w:p w14:paraId="0DB55861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1. Does the owner open the mail?</w:t>
      </w:r>
    </w:p>
    <w:p w14:paraId="010C3BD6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2. Does the owner list mail receipts before turning them over to the bookkeeper?</w:t>
      </w:r>
    </w:p>
    <w:p w14:paraId="4D6035DE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3. Is the listing of receipts subsequently traced to the cash receipts journal?</w:t>
      </w:r>
    </w:p>
    <w:p w14:paraId="7EFF572B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4. Are receipts deposited intact daily?</w:t>
      </w:r>
    </w:p>
    <w:p w14:paraId="24C009E7" w14:textId="6D1EF0E9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 xml:space="preserve">5. Are </w:t>
      </w:r>
      <w:r w:rsidRPr="0078096D">
        <w:rPr>
          <w:rFonts w:ascii="Times New Roman" w:hAnsi="Times New Roman"/>
        </w:rPr>
        <w:t>over-the-counter</w:t>
      </w:r>
      <w:r w:rsidRPr="0078096D">
        <w:rPr>
          <w:rFonts w:ascii="Times New Roman" w:hAnsi="Times New Roman"/>
        </w:rPr>
        <w:t xml:space="preserve"> receipts controlled by cash register tapes, counter receipts, etc.?</w:t>
      </w:r>
    </w:p>
    <w:p w14:paraId="7648B15D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6. Are employees who handle funds bonded?</w:t>
      </w:r>
    </w:p>
    <w:p w14:paraId="5DC943CE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0D3B1BF7" w14:textId="33DFBC00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78096D">
        <w:rPr>
          <w:rFonts w:ascii="Times New Roman" w:hAnsi="Times New Roman"/>
          <w:u w:val="single"/>
        </w:rPr>
        <w:t>CASH DISBURSEMENTS</w:t>
      </w:r>
    </w:p>
    <w:p w14:paraId="293C1CC6" w14:textId="77777777" w:rsidR="0078096D" w:rsidRPr="00B84ABA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0"/>
        </w:rPr>
      </w:pPr>
    </w:p>
    <w:p w14:paraId="2FAC9C50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1. Are all disbursements made by check?</w:t>
      </w:r>
    </w:p>
    <w:p w14:paraId="0BF56AC7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2. Are pre-numbered checks used?</w:t>
      </w:r>
    </w:p>
    <w:p w14:paraId="610E133B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3. Is a controlled, mechanical check protector used?</w:t>
      </w:r>
    </w:p>
    <w:p w14:paraId="7404AE73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4. Is the owner’s signature required on checks?</w:t>
      </w:r>
    </w:p>
    <w:p w14:paraId="72A560D1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5. Does the owner sign checks only after they have been properly completed?</w:t>
      </w:r>
    </w:p>
    <w:p w14:paraId="4D80399F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6. Does the owner approve and cancel the documentation in support of all disbursements?</w:t>
      </w:r>
    </w:p>
    <w:p w14:paraId="4B2F60CD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7. Are all voided checks retained and accounted for?</w:t>
      </w:r>
    </w:p>
    <w:p w14:paraId="73A182B8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8. Does the owner review the bank reconciliation?</w:t>
      </w:r>
    </w:p>
    <w:p w14:paraId="1620BC6A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9. Is an impress petty cash fund used?</w:t>
      </w:r>
    </w:p>
    <w:p w14:paraId="00E8F3D2" w14:textId="77777777" w:rsidR="0078096D" w:rsidRPr="00B84ABA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0"/>
        </w:rPr>
      </w:pPr>
    </w:p>
    <w:p w14:paraId="03DE7371" w14:textId="570D0844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br w:type="page"/>
      </w:r>
      <w:r w:rsidRPr="0078096D">
        <w:rPr>
          <w:rFonts w:ascii="Times New Roman" w:hAnsi="Times New Roman"/>
          <w:u w:val="single"/>
        </w:rPr>
        <w:lastRenderedPageBreak/>
        <w:t>ACCOUNTS RECEIVABLE AND SALES</w:t>
      </w:r>
    </w:p>
    <w:p w14:paraId="2A02FF95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07FF79B7" w14:textId="0FCFA8EB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 xml:space="preserve">1. Are work </w:t>
      </w:r>
      <w:r w:rsidRPr="0078096D">
        <w:rPr>
          <w:rFonts w:ascii="Times New Roman" w:hAnsi="Times New Roman"/>
        </w:rPr>
        <w:t>orders</w:t>
      </w:r>
      <w:r w:rsidRPr="0078096D">
        <w:rPr>
          <w:rFonts w:ascii="Times New Roman" w:hAnsi="Times New Roman"/>
        </w:rPr>
        <w:t xml:space="preserve"> and/or sales invoices pre-numbered and controlled?</w:t>
      </w:r>
    </w:p>
    <w:p w14:paraId="6EED2146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2. Are customers’ ledgers balanced regularly?</w:t>
      </w:r>
    </w:p>
    <w:p w14:paraId="1A22796B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3. Are monthly statements sent to all customers?</w:t>
      </w:r>
    </w:p>
    <w:p w14:paraId="3798B4A5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4. Does the owner review statements before mailing them himself?</w:t>
      </w:r>
    </w:p>
    <w:p w14:paraId="7856EF4F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5. Are account write-offs and discounts approved only by the owner?</w:t>
      </w:r>
    </w:p>
    <w:p w14:paraId="3A27B3F1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6. Is credit approved only by the owner?</w:t>
      </w:r>
    </w:p>
    <w:p w14:paraId="202F0356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469FCB77" w14:textId="5013B9AA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78096D">
        <w:rPr>
          <w:rFonts w:ascii="Times New Roman" w:hAnsi="Times New Roman"/>
          <w:u w:val="single"/>
        </w:rPr>
        <w:t>NOTES RECEIVABLE AND INVESTMENTS</w:t>
      </w:r>
    </w:p>
    <w:p w14:paraId="1FC693FD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7B4D6A2C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1. Does the owner have sole access to notes and investment certificates?</w:t>
      </w:r>
    </w:p>
    <w:p w14:paraId="63EF00EF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6303C0D7" w14:textId="20281399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78096D">
        <w:rPr>
          <w:rFonts w:ascii="Times New Roman" w:hAnsi="Times New Roman"/>
          <w:u w:val="single"/>
        </w:rPr>
        <w:t>INVENTORIES</w:t>
      </w:r>
    </w:p>
    <w:p w14:paraId="3C84A162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2209E727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1. Is the person responsible for inventory someone other than the bookkeeper?</w:t>
      </w:r>
    </w:p>
    <w:p w14:paraId="70F57DFC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2. Are the periodic physical inventories taken?</w:t>
      </w:r>
    </w:p>
    <w:p w14:paraId="14EF1CF1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3. Is there physical control over inventory stock?</w:t>
      </w:r>
    </w:p>
    <w:p w14:paraId="34360EB6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4. Are perpetual inventory records maintained?</w:t>
      </w:r>
    </w:p>
    <w:p w14:paraId="18DF28B2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44290091" w14:textId="47300D69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78096D">
        <w:rPr>
          <w:rFonts w:ascii="Times New Roman" w:hAnsi="Times New Roman"/>
          <w:u w:val="single"/>
        </w:rPr>
        <w:t>PROPERTY ASSETS</w:t>
      </w:r>
    </w:p>
    <w:p w14:paraId="197F42B3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74079496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1. Are there detailed records available of property assets and allowances for deprecation?</w:t>
      </w:r>
    </w:p>
    <w:p w14:paraId="61DC3D7E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2. Is the owner acquainted with property assets owned by the company?</w:t>
      </w:r>
    </w:p>
    <w:p w14:paraId="5930067B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3. Are retirements approved by the owner?</w:t>
      </w:r>
    </w:p>
    <w:p w14:paraId="22757241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0EACEBBA" w14:textId="422E806E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78096D">
        <w:rPr>
          <w:rFonts w:ascii="Times New Roman" w:hAnsi="Times New Roman"/>
          <w:u w:val="single"/>
        </w:rPr>
        <w:t>ACCOUNTS PAYABLE AND PURCHASES</w:t>
      </w:r>
    </w:p>
    <w:p w14:paraId="0D01C6AB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1ADBF652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1. Are purchase orders used?</w:t>
      </w:r>
    </w:p>
    <w:p w14:paraId="038560AA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2. Is someone other than the bookkeeper in charge of purchasing?</w:t>
      </w:r>
    </w:p>
    <w:p w14:paraId="2EDA0811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3. Are suppliers’ monthly statements compared with recorded liabilities regularly?</w:t>
      </w:r>
    </w:p>
    <w:p w14:paraId="7D743164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4. Are suppliers’ monthly statements checked by the owner periodically if disbursements are made from invoice only?</w:t>
      </w:r>
    </w:p>
    <w:p w14:paraId="6D97B286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</w:p>
    <w:p w14:paraId="6FA8BFC7" w14:textId="182F4545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  <w:u w:val="single"/>
        </w:rPr>
      </w:pPr>
      <w:r w:rsidRPr="0078096D">
        <w:rPr>
          <w:rFonts w:ascii="Times New Roman" w:hAnsi="Times New Roman"/>
          <w:u w:val="single"/>
        </w:rPr>
        <w:t>PAYROLL</w:t>
      </w:r>
    </w:p>
    <w:p w14:paraId="688135EA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37D2344C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1. Are the employees hired by the owner?</w:t>
      </w:r>
    </w:p>
    <w:p w14:paraId="162D1CF5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2. Would the owner be aware of the absence of any employee?</w:t>
      </w:r>
    </w:p>
    <w:p w14:paraId="5BBC9235" w14:textId="77777777" w:rsidR="0078096D" w:rsidRPr="0078096D" w:rsidRDefault="0078096D" w:rsidP="0078096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78096D">
        <w:rPr>
          <w:rFonts w:ascii="Times New Roman" w:hAnsi="Times New Roman"/>
        </w:rPr>
        <w:t>3. Does the owner approve, sign, and distribute payroll checks?</w:t>
      </w:r>
    </w:p>
    <w:p w14:paraId="5D6EC245" w14:textId="3716EEAE" w:rsidR="005D33E3" w:rsidRPr="0078096D" w:rsidRDefault="005D33E3" w:rsidP="0078096D"/>
    <w:sectPr w:rsidR="005D33E3" w:rsidRPr="0078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6D"/>
    <w:rsid w:val="001E2B71"/>
    <w:rsid w:val="005D33E3"/>
    <w:rsid w:val="007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CC1D"/>
  <w15:chartTrackingRefBased/>
  <w15:docId w15:val="{6CD68FB1-C5FC-4F63-A664-759F9EA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Admin</dc:creator>
  <cp:keywords/>
  <dc:description/>
  <cp:lastModifiedBy>EDC Admin</cp:lastModifiedBy>
  <cp:revision>1</cp:revision>
  <dcterms:created xsi:type="dcterms:W3CDTF">2023-02-09T21:15:00Z</dcterms:created>
  <dcterms:modified xsi:type="dcterms:W3CDTF">2023-02-09T21:19:00Z</dcterms:modified>
</cp:coreProperties>
</file>